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79CBFA" w14:textId="2DDB04B7" w:rsidR="003C2E41" w:rsidRDefault="00F412A2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PRILOG III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  <w:r w:rsidR="00210BC1">
        <w:rPr>
          <w:rFonts w:ascii="Cambria" w:hAnsi="Cambria"/>
          <w:sz w:val="24"/>
          <w:szCs w:val="24"/>
          <w:highlight w:val="lightGray"/>
          <w:u w:val="single"/>
        </w:rPr>
        <w:t>POZIVA NA DOSTAVU PONUDA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</w:p>
    <w:p w14:paraId="5F930B29" w14:textId="77777777" w:rsidR="000F2E6F" w:rsidRDefault="000F2E6F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TROŠKOVNIK</w:t>
      </w:r>
    </w:p>
    <w:p w14:paraId="35F65B24" w14:textId="4B070A27" w:rsidR="00532BAA" w:rsidRPr="00987F33" w:rsidRDefault="00532BAA" w:rsidP="00532BAA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bookmarkStart w:id="0" w:name="_Hlk525048064"/>
      <w:r w:rsidRPr="00987F33">
        <w:rPr>
          <w:rFonts w:ascii="Cambria" w:hAnsi="Cambria"/>
          <w:bCs/>
          <w:sz w:val="24"/>
          <w:szCs w:val="24"/>
          <w:lang w:bidi="hr-HR"/>
        </w:rPr>
        <w:t xml:space="preserve">Evidencijski broj </w:t>
      </w:r>
      <w:r w:rsidRPr="00987F33">
        <w:rPr>
          <w:rFonts w:ascii="Cambria" w:hAnsi="Cambria"/>
          <w:sz w:val="24"/>
          <w:szCs w:val="24"/>
        </w:rPr>
        <w:t xml:space="preserve">nabave: </w:t>
      </w:r>
      <w:bookmarkEnd w:id="0"/>
      <w:r w:rsidR="005760DD" w:rsidRPr="005760DD">
        <w:rPr>
          <w:rFonts w:ascii="Cambria" w:hAnsi="Cambria"/>
          <w:sz w:val="24"/>
          <w:szCs w:val="24"/>
        </w:rPr>
        <w:t>J</w:t>
      </w:r>
      <w:r w:rsidR="009B0289">
        <w:rPr>
          <w:rFonts w:ascii="Cambria" w:hAnsi="Cambria"/>
          <w:sz w:val="24"/>
          <w:szCs w:val="24"/>
        </w:rPr>
        <w:t>KP</w:t>
      </w:r>
      <w:r w:rsidR="005760DD" w:rsidRPr="005760DD">
        <w:rPr>
          <w:rFonts w:ascii="Cambria" w:hAnsi="Cambria"/>
          <w:sz w:val="24"/>
          <w:szCs w:val="24"/>
        </w:rPr>
        <w:t xml:space="preserve"> 0</w:t>
      </w:r>
      <w:r w:rsidR="006D1DEB">
        <w:rPr>
          <w:rFonts w:ascii="Cambria" w:hAnsi="Cambria"/>
          <w:sz w:val="24"/>
          <w:szCs w:val="24"/>
        </w:rPr>
        <w:t>1</w:t>
      </w:r>
      <w:r w:rsidR="005760DD" w:rsidRPr="005760DD">
        <w:rPr>
          <w:rFonts w:ascii="Cambria" w:hAnsi="Cambria"/>
          <w:sz w:val="24"/>
          <w:szCs w:val="24"/>
        </w:rPr>
        <w:t xml:space="preserve"> - ROBA</w:t>
      </w:r>
    </w:p>
    <w:p w14:paraId="59393E8D" w14:textId="4F2CAF82" w:rsidR="004F4DA0" w:rsidRDefault="00532BAA" w:rsidP="0022626C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>Predmet nabave:</w:t>
      </w:r>
      <w:r w:rsidR="00AD5D7A">
        <w:rPr>
          <w:rFonts w:ascii="Cambria" w:hAnsi="Cambria"/>
          <w:bCs/>
          <w:sz w:val="24"/>
          <w:szCs w:val="24"/>
          <w:lang w:bidi="hr-HR"/>
        </w:rPr>
        <w:t xml:space="preserve"> </w:t>
      </w:r>
      <w:proofErr w:type="spellStart"/>
      <w:r w:rsidR="002A01A7" w:rsidRPr="002A01A7">
        <w:rPr>
          <w:rFonts w:ascii="Cambria" w:hAnsi="Cambria"/>
          <w:bCs/>
          <w:sz w:val="24"/>
          <w:szCs w:val="24"/>
          <w:lang w:bidi="hr-HR"/>
        </w:rPr>
        <w:t>Stupna</w:t>
      </w:r>
      <w:proofErr w:type="spellEnd"/>
      <w:r w:rsidR="002A01A7" w:rsidRPr="002A01A7">
        <w:rPr>
          <w:rFonts w:ascii="Cambria" w:hAnsi="Cambria"/>
          <w:bCs/>
          <w:sz w:val="24"/>
          <w:szCs w:val="24"/>
          <w:lang w:bidi="hr-HR"/>
        </w:rPr>
        <w:t xml:space="preserve"> šivača mašina (1 kom)</w:t>
      </w:r>
    </w:p>
    <w:p w14:paraId="669E9C87" w14:textId="77777777" w:rsidR="000F2E6F" w:rsidRDefault="000F2E6F" w:rsidP="000F2E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</w:p>
    <w:p w14:paraId="0971C30E" w14:textId="77777777" w:rsidR="009E5B7B" w:rsidRPr="00AE155B" w:rsidRDefault="009E5B7B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Troškovnik mora biti popunjen na izvornom predlošku, bez mijenjanja, ispravljanja i prepisivanja izvornog teksta.</w:t>
      </w:r>
    </w:p>
    <w:p w14:paraId="6C549639" w14:textId="77777777" w:rsidR="009E5B7B" w:rsidRPr="00AE155B" w:rsidRDefault="009E5B7B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Ponuditelj mora ispuniti jediničnim cijenama sve stavke na način kako je to definirano u troškovniku.</w:t>
      </w:r>
    </w:p>
    <w:p w14:paraId="0413F402" w14:textId="095FAE4D" w:rsidR="009E5B7B" w:rsidRPr="00AE155B" w:rsidRDefault="00C554D1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Ponuditelj ispunjava jediničnu cijenu te ukupnu cijenu (bez PDV-a).</w:t>
      </w:r>
    </w:p>
    <w:p w14:paraId="0C84A867" w14:textId="77777777" w:rsidR="009E5B7B" w:rsidRPr="00AE155B" w:rsidRDefault="009E5B7B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Ponuditelj je dužan ispuniti sve brojeve zaokružene na dvije decimale.</w:t>
      </w:r>
    </w:p>
    <w:p w14:paraId="583D2952" w14:textId="77777777" w:rsidR="009E5B7B" w:rsidRPr="00AE155B" w:rsidRDefault="009E5B7B" w:rsidP="00AF529C">
      <w:pPr>
        <w:spacing w:before="120" w:after="120" w:line="240" w:lineRule="auto"/>
        <w:jc w:val="both"/>
        <w:rPr>
          <w:rFonts w:ascii="Cambria" w:hAnsi="Cambria"/>
          <w:b/>
          <w:i/>
          <w:sz w:val="24"/>
          <w:szCs w:val="24"/>
          <w:lang w:bidi="hr-HR"/>
        </w:rPr>
      </w:pPr>
      <w:r w:rsidRPr="00AE155B">
        <w:rPr>
          <w:rFonts w:ascii="Cambria" w:hAnsi="Cambria"/>
          <w:b/>
          <w:i/>
          <w:sz w:val="24"/>
          <w:szCs w:val="24"/>
          <w:lang w:bidi="hr-HR"/>
        </w:rPr>
        <w:t>Ukoliko ponuditelj ne ispuni Troškovnik u skladu sa zahtjevima iz Dokumentacije za nadmetanje ili izvrši preinake teksta ili količine navedene u obrascu Troškovnika, smatrat će se da je takav Troškovnik nepotpun i nevažeći te će ponuda takvog ponuditelja biti odbijena.</w:t>
      </w:r>
    </w:p>
    <w:p w14:paraId="6CBFB353" w14:textId="77777777" w:rsidR="00AF529C" w:rsidRPr="00AE155B" w:rsidRDefault="00AF529C" w:rsidP="000F2E6F">
      <w:pPr>
        <w:tabs>
          <w:tab w:val="left" w:pos="567"/>
        </w:tabs>
        <w:rPr>
          <w:rFonts w:ascii="Cambria" w:hAnsi="Cambria" w:cs="Times New Roman"/>
          <w:bCs/>
          <w:szCs w:val="24"/>
        </w:rPr>
      </w:pPr>
    </w:p>
    <w:p w14:paraId="70586E0E" w14:textId="406588EA" w:rsidR="000F2E6F" w:rsidRPr="00AE155B" w:rsidRDefault="009B0289" w:rsidP="0022626C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>
        <w:rPr>
          <w:rFonts w:ascii="Cambria" w:hAnsi="Cambria" w:cs="Times New Roman"/>
          <w:b/>
          <w:szCs w:val="24"/>
        </w:rPr>
        <w:t>GRUPA</w:t>
      </w:r>
      <w:r w:rsidR="002C57EC" w:rsidRPr="009B0289">
        <w:rPr>
          <w:rFonts w:ascii="Cambria" w:hAnsi="Cambria" w:cs="Times New Roman"/>
          <w:b/>
          <w:szCs w:val="24"/>
        </w:rPr>
        <w:t xml:space="preserve"> </w:t>
      </w:r>
      <w:r w:rsidR="009E7E67" w:rsidRPr="009B0289">
        <w:rPr>
          <w:rFonts w:ascii="Cambria" w:hAnsi="Cambria" w:cs="Times New Roman"/>
          <w:b/>
          <w:szCs w:val="24"/>
        </w:rPr>
        <w:t>5</w:t>
      </w:r>
      <w:r w:rsidR="002C57EC" w:rsidRPr="009B0289">
        <w:rPr>
          <w:rFonts w:ascii="Cambria" w:hAnsi="Cambria" w:cs="Times New Roman"/>
          <w:b/>
          <w:szCs w:val="24"/>
        </w:rPr>
        <w:t xml:space="preserve"> –</w:t>
      </w:r>
      <w:r w:rsidR="00690CC0" w:rsidRPr="009B0289">
        <w:rPr>
          <w:rFonts w:ascii="Cambria" w:hAnsi="Cambria" w:cs="Times New Roman"/>
          <w:b/>
          <w:szCs w:val="24"/>
        </w:rPr>
        <w:t xml:space="preserve"> </w:t>
      </w:r>
      <w:proofErr w:type="spellStart"/>
      <w:r w:rsidR="002A01A7" w:rsidRPr="009B0289">
        <w:rPr>
          <w:rFonts w:ascii="Cambria" w:hAnsi="Cambria" w:cs="Times New Roman"/>
          <w:b/>
          <w:szCs w:val="24"/>
        </w:rPr>
        <w:t>Stupna</w:t>
      </w:r>
      <w:proofErr w:type="spellEnd"/>
      <w:r w:rsidR="002A01A7" w:rsidRPr="009B0289">
        <w:rPr>
          <w:rFonts w:ascii="Cambria" w:hAnsi="Cambria" w:cs="Times New Roman"/>
          <w:b/>
          <w:szCs w:val="24"/>
        </w:rPr>
        <w:t xml:space="preserve"> šivača mašina</w:t>
      </w:r>
      <w:r w:rsidR="002A01A7">
        <w:rPr>
          <w:rFonts w:ascii="Cambria" w:hAnsi="Cambria" w:cs="Times New Roman"/>
          <w:bCs/>
          <w:szCs w:val="24"/>
        </w:rPr>
        <w:t xml:space="preserve"> </w:t>
      </w:r>
      <w:r w:rsidR="00AD5D7A">
        <w:rPr>
          <w:rFonts w:ascii="Cambria" w:hAnsi="Cambria" w:cs="Times New Roman"/>
          <w:bCs/>
          <w:szCs w:val="24"/>
        </w:rPr>
        <w:t>–</w:t>
      </w:r>
      <w:r w:rsidR="002C57EC">
        <w:rPr>
          <w:rFonts w:ascii="Cambria" w:hAnsi="Cambria" w:cs="Times New Roman"/>
          <w:bCs/>
          <w:szCs w:val="24"/>
        </w:rPr>
        <w:t xml:space="preserve"> </w:t>
      </w:r>
      <w:r w:rsidR="002C57EC" w:rsidRPr="002C57EC">
        <w:rPr>
          <w:rFonts w:ascii="Cambria" w:hAnsi="Cambria" w:cs="Times New Roman"/>
          <w:bCs/>
          <w:szCs w:val="24"/>
        </w:rPr>
        <w:t>prema tehničkim specifikacijama PRILOG II</w:t>
      </w:r>
    </w:p>
    <w:p w14:paraId="3A3F860D" w14:textId="3D670794" w:rsidR="000F2E6F" w:rsidRDefault="000F2E6F" w:rsidP="000F2E6F">
      <w:pPr>
        <w:tabs>
          <w:tab w:val="left" w:pos="567"/>
        </w:tabs>
        <w:jc w:val="center"/>
        <w:rPr>
          <w:rFonts w:ascii="Cambria" w:hAnsi="Cambria"/>
          <w:b/>
          <w:bCs/>
          <w:sz w:val="18"/>
          <w:szCs w:val="18"/>
        </w:rPr>
      </w:pPr>
      <w:r>
        <w:rPr>
          <w:rFonts w:ascii="Cambria" w:hAnsi="Cambria"/>
          <w:b/>
          <w:bCs/>
          <w:sz w:val="24"/>
          <w:szCs w:val="24"/>
        </w:rPr>
        <w:t xml:space="preserve">TROŠKOVNIK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3561"/>
        <w:gridCol w:w="1051"/>
        <w:gridCol w:w="1312"/>
        <w:gridCol w:w="2043"/>
      </w:tblGrid>
      <w:tr w:rsidR="000F2E6F" w:rsidRPr="0087721C" w14:paraId="42001866" w14:textId="77777777" w:rsidTr="00210BC1">
        <w:trPr>
          <w:trHeight w:val="1496"/>
          <w:jc w:val="center"/>
        </w:trPr>
        <w:tc>
          <w:tcPr>
            <w:tcW w:w="604" w:type="pct"/>
            <w:shd w:val="clear" w:color="auto" w:fill="D9D9D9"/>
            <w:vAlign w:val="center"/>
          </w:tcPr>
          <w:p w14:paraId="320663B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Predmet</w:t>
            </w:r>
          </w:p>
          <w:p w14:paraId="44F2EF49" w14:textId="12AB0728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br.</w:t>
            </w:r>
          </w:p>
        </w:tc>
        <w:tc>
          <w:tcPr>
            <w:tcW w:w="1965" w:type="pct"/>
            <w:shd w:val="clear" w:color="auto" w:fill="D9D9D9"/>
            <w:vAlign w:val="center"/>
          </w:tcPr>
          <w:p w14:paraId="474DB6B7" w14:textId="2A5E65D1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color w:val="000000" w:themeColor="text1"/>
                <w:szCs w:val="24"/>
              </w:rPr>
            </w:pPr>
            <w:r w:rsidRPr="0087721C">
              <w:rPr>
                <w:rFonts w:ascii="Cambria" w:hAnsi="Cambria"/>
                <w:b/>
                <w:bCs/>
                <w:color w:val="000000" w:themeColor="text1"/>
                <w:szCs w:val="24"/>
              </w:rPr>
              <w:t>Predmet nabave</w:t>
            </w:r>
          </w:p>
        </w:tc>
        <w:tc>
          <w:tcPr>
            <w:tcW w:w="580" w:type="pct"/>
            <w:shd w:val="clear" w:color="auto" w:fill="D9D9D9"/>
            <w:vAlign w:val="center"/>
          </w:tcPr>
          <w:p w14:paraId="1B211134" w14:textId="34E88C12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Količina</w:t>
            </w:r>
          </w:p>
        </w:tc>
        <w:tc>
          <w:tcPr>
            <w:tcW w:w="724" w:type="pct"/>
            <w:shd w:val="clear" w:color="auto" w:fill="D9D9D9"/>
            <w:vAlign w:val="center"/>
          </w:tcPr>
          <w:p w14:paraId="60E990A6" w14:textId="690E6A5A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Jedinična cijena u HRK ili EUR (bez PDV-a)</w:t>
            </w:r>
          </w:p>
        </w:tc>
        <w:tc>
          <w:tcPr>
            <w:tcW w:w="1128" w:type="pct"/>
            <w:shd w:val="clear" w:color="auto" w:fill="D9D9D9"/>
            <w:vAlign w:val="center"/>
          </w:tcPr>
          <w:p w14:paraId="08F53508" w14:textId="175C7FA7" w:rsidR="000F2E6F" w:rsidRPr="0087721C" w:rsidRDefault="0087721C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C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ijena u HRK ili EUR (</w:t>
            </w:r>
            <w:r w:rsidRPr="0087721C">
              <w:rPr>
                <w:rFonts w:ascii="Cambria" w:hAnsi="Cambria"/>
                <w:b/>
                <w:bCs/>
                <w:szCs w:val="24"/>
              </w:rPr>
              <w:t>bez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 xml:space="preserve"> PDV-</w:t>
            </w:r>
            <w:r w:rsidRPr="0087721C">
              <w:rPr>
                <w:rFonts w:ascii="Cambria" w:hAnsi="Cambria"/>
                <w:b/>
                <w:bCs/>
                <w:szCs w:val="24"/>
              </w:rPr>
              <w:t>a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)</w:t>
            </w:r>
          </w:p>
        </w:tc>
      </w:tr>
      <w:tr w:rsidR="000F2E6F" w:rsidRPr="0087721C" w14:paraId="238A61ED" w14:textId="77777777" w:rsidTr="00210BC1">
        <w:trPr>
          <w:jc w:val="center"/>
        </w:trPr>
        <w:tc>
          <w:tcPr>
            <w:tcW w:w="604" w:type="pct"/>
            <w:vAlign w:val="center"/>
          </w:tcPr>
          <w:p w14:paraId="18B4C62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1</w:t>
            </w:r>
          </w:p>
        </w:tc>
        <w:tc>
          <w:tcPr>
            <w:tcW w:w="1965" w:type="pct"/>
            <w:vAlign w:val="center"/>
          </w:tcPr>
          <w:p w14:paraId="6A2218A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color w:val="000000" w:themeColor="text1"/>
                <w:szCs w:val="24"/>
              </w:rPr>
            </w:pPr>
            <w:r w:rsidRPr="0087721C">
              <w:rPr>
                <w:rFonts w:ascii="Cambria" w:hAnsi="Cambria" w:cs="Times New Roman"/>
                <w:b/>
                <w:color w:val="000000" w:themeColor="text1"/>
                <w:szCs w:val="24"/>
              </w:rPr>
              <w:t>2</w:t>
            </w:r>
          </w:p>
        </w:tc>
        <w:tc>
          <w:tcPr>
            <w:tcW w:w="580" w:type="pct"/>
            <w:vAlign w:val="center"/>
          </w:tcPr>
          <w:p w14:paraId="3919E7F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color w:val="FF0000"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color w:val="000000" w:themeColor="text1"/>
                <w:szCs w:val="24"/>
              </w:rPr>
              <w:t>3</w:t>
            </w:r>
          </w:p>
        </w:tc>
        <w:tc>
          <w:tcPr>
            <w:tcW w:w="724" w:type="pct"/>
            <w:vAlign w:val="center"/>
          </w:tcPr>
          <w:p w14:paraId="31E4A1E8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4</w:t>
            </w:r>
          </w:p>
        </w:tc>
        <w:tc>
          <w:tcPr>
            <w:tcW w:w="1128" w:type="pct"/>
            <w:vAlign w:val="center"/>
          </w:tcPr>
          <w:p w14:paraId="2B241D72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5</w:t>
            </w:r>
            <w:r w:rsidR="0087721C" w:rsidRPr="0087721C">
              <w:rPr>
                <w:rFonts w:ascii="Cambria" w:hAnsi="Cambria" w:cs="Times New Roman"/>
                <w:b/>
                <w:bCs/>
                <w:szCs w:val="24"/>
              </w:rPr>
              <w:t xml:space="preserve"> (3 x 4)</w:t>
            </w:r>
          </w:p>
        </w:tc>
      </w:tr>
      <w:tr w:rsidR="000F2E6F" w:rsidRPr="0087721C" w14:paraId="28A8CEBB" w14:textId="77777777" w:rsidTr="00210BC1">
        <w:trPr>
          <w:trHeight w:val="647"/>
          <w:jc w:val="center"/>
        </w:trPr>
        <w:tc>
          <w:tcPr>
            <w:tcW w:w="604" w:type="pct"/>
            <w:vAlign w:val="center"/>
          </w:tcPr>
          <w:p w14:paraId="0EDB8DD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 w:rsidRPr="0087721C">
              <w:rPr>
                <w:rFonts w:ascii="Cambria" w:hAnsi="Cambria" w:cs="Times New Roman"/>
                <w:color w:val="000000"/>
                <w:szCs w:val="24"/>
              </w:rPr>
              <w:t>1.</w:t>
            </w:r>
          </w:p>
        </w:tc>
        <w:tc>
          <w:tcPr>
            <w:tcW w:w="1965" w:type="pct"/>
            <w:shd w:val="clear" w:color="auto" w:fill="auto"/>
            <w:vAlign w:val="center"/>
          </w:tcPr>
          <w:p w14:paraId="08920073" w14:textId="617A4ED6" w:rsidR="004C3606" w:rsidRPr="0022626C" w:rsidRDefault="002A01A7" w:rsidP="002262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Cs/>
                <w:szCs w:val="24"/>
              </w:rPr>
            </w:pPr>
            <w:proofErr w:type="spellStart"/>
            <w:r w:rsidRPr="002A01A7">
              <w:rPr>
                <w:rFonts w:ascii="Cambria" w:hAnsi="Cambria" w:cs="Times New Roman"/>
                <w:bCs/>
                <w:szCs w:val="24"/>
              </w:rPr>
              <w:t>Stupna</w:t>
            </w:r>
            <w:proofErr w:type="spellEnd"/>
            <w:r w:rsidRPr="002A01A7">
              <w:rPr>
                <w:rFonts w:ascii="Cambria" w:hAnsi="Cambria" w:cs="Times New Roman"/>
                <w:bCs/>
                <w:szCs w:val="24"/>
              </w:rPr>
              <w:t xml:space="preserve"> šivača mašina</w:t>
            </w:r>
          </w:p>
        </w:tc>
        <w:tc>
          <w:tcPr>
            <w:tcW w:w="580" w:type="pct"/>
            <w:vAlign w:val="center"/>
          </w:tcPr>
          <w:p w14:paraId="6427EECD" w14:textId="31184792" w:rsidR="000F2E6F" w:rsidRPr="0087721C" w:rsidRDefault="002A01A7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>
              <w:rPr>
                <w:rFonts w:ascii="Cambria" w:hAnsi="Cambria" w:cs="Times New Roman"/>
                <w:bCs/>
                <w:szCs w:val="24"/>
              </w:rPr>
              <w:t>1</w:t>
            </w:r>
            <w:r w:rsidR="00CA78BC">
              <w:rPr>
                <w:rFonts w:ascii="Cambria" w:hAnsi="Cambria" w:cs="Times New Roman"/>
                <w:bCs/>
                <w:szCs w:val="24"/>
              </w:rPr>
              <w:t xml:space="preserve"> k</w:t>
            </w:r>
            <w:r w:rsidR="002C57EC">
              <w:rPr>
                <w:rFonts w:ascii="Cambria" w:hAnsi="Cambria" w:cs="Times New Roman"/>
                <w:bCs/>
                <w:szCs w:val="24"/>
              </w:rPr>
              <w:t>om</w:t>
            </w:r>
          </w:p>
        </w:tc>
        <w:tc>
          <w:tcPr>
            <w:tcW w:w="724" w:type="pct"/>
            <w:vAlign w:val="center"/>
          </w:tcPr>
          <w:p w14:paraId="6B01230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  <w:tc>
          <w:tcPr>
            <w:tcW w:w="1128" w:type="pct"/>
            <w:vAlign w:val="center"/>
          </w:tcPr>
          <w:p w14:paraId="25AAE891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</w:tr>
      <w:tr w:rsidR="000F2E6F" w:rsidRPr="0087721C" w14:paraId="451708A2" w14:textId="77777777" w:rsidTr="00AF529C">
        <w:trPr>
          <w:jc w:val="center"/>
        </w:trPr>
        <w:tc>
          <w:tcPr>
            <w:tcW w:w="5000" w:type="pct"/>
            <w:gridSpan w:val="5"/>
            <w:shd w:val="clear" w:color="auto" w:fill="D9D9D9"/>
            <w:vAlign w:val="center"/>
          </w:tcPr>
          <w:p w14:paraId="6F0F9D6B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Cs/>
                <w:szCs w:val="24"/>
              </w:rPr>
            </w:pPr>
          </w:p>
        </w:tc>
      </w:tr>
    </w:tbl>
    <w:p w14:paraId="1EFB7057" w14:textId="395B1B45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77320AEB" w14:textId="55D9C5F1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2F117E3E" w14:textId="6B2168CE" w:rsidR="00EF0872" w:rsidRPr="00D66C95" w:rsidRDefault="00EF0872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  <w:r w:rsidRPr="00D66C95">
        <w:rPr>
          <w:rFonts w:ascii="Cambria" w:hAnsi="Cambria" w:cs="Times New Roman"/>
          <w:bCs/>
          <w:szCs w:val="24"/>
        </w:rPr>
        <w:t>PONUDITELJ:</w:t>
      </w:r>
    </w:p>
    <w:p w14:paraId="7BBEA83C" w14:textId="5C48FA4F" w:rsidR="009E5B7B" w:rsidRPr="00D66C95" w:rsidRDefault="009E5B7B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</w:p>
    <w:p w14:paraId="76B793EB" w14:textId="77777777" w:rsidR="009E5B7B" w:rsidRPr="00D66C95" w:rsidRDefault="009E5B7B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</w:p>
    <w:p w14:paraId="18B36C54" w14:textId="77777777" w:rsidR="00EF0872" w:rsidRPr="00D66C95" w:rsidRDefault="00EF0872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  <w:r w:rsidRPr="00D66C95">
        <w:rPr>
          <w:rFonts w:ascii="Cambria" w:hAnsi="Cambria" w:cs="Times New Roman"/>
          <w:bCs/>
          <w:szCs w:val="24"/>
        </w:rPr>
        <w:tab/>
        <w:t>_____________________</w:t>
      </w:r>
    </w:p>
    <w:p w14:paraId="364F8372" w14:textId="77777777" w:rsidR="00EF0872" w:rsidRPr="00D66C95" w:rsidRDefault="00EF0872" w:rsidP="00EF0872">
      <w:pPr>
        <w:tabs>
          <w:tab w:val="left" w:pos="5670"/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  <w:r w:rsidRPr="00D66C95">
        <w:rPr>
          <w:rFonts w:ascii="Cambria" w:hAnsi="Cambria" w:cs="Times New Roman"/>
          <w:bCs/>
          <w:szCs w:val="24"/>
        </w:rPr>
        <w:t xml:space="preserve">                                                                                                       [potpis i pečat Ponuditelja]</w:t>
      </w:r>
    </w:p>
    <w:sectPr w:rsidR="00EF0872" w:rsidRPr="00D66C95" w:rsidSect="00AF529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944A49" w14:textId="77777777" w:rsidR="00795507" w:rsidRDefault="00795507" w:rsidP="000F2E6F">
      <w:pPr>
        <w:spacing w:after="0" w:line="240" w:lineRule="auto"/>
      </w:pPr>
      <w:r>
        <w:separator/>
      </w:r>
    </w:p>
  </w:endnote>
  <w:endnote w:type="continuationSeparator" w:id="0">
    <w:p w14:paraId="01E77EC9" w14:textId="77777777" w:rsidR="00795507" w:rsidRDefault="00795507" w:rsidP="000F2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51348092"/>
      <w:docPartObj>
        <w:docPartGallery w:val="Page Numbers (Bottom of Page)"/>
        <w:docPartUnique/>
      </w:docPartObj>
    </w:sdtPr>
    <w:sdtEndPr/>
    <w:sdtContent>
      <w:p w14:paraId="57B99048" w14:textId="2638F64A" w:rsidR="000F2E6F" w:rsidRDefault="000F2E6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A2E">
          <w:rPr>
            <w:noProof/>
          </w:rPr>
          <w:t>1</w:t>
        </w:r>
        <w:r>
          <w:fldChar w:fldCharType="end"/>
        </w:r>
      </w:p>
    </w:sdtContent>
  </w:sdt>
  <w:p w14:paraId="04E10F0C" w14:textId="77777777" w:rsidR="000F2E6F" w:rsidRDefault="000F2E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D8885C" w14:textId="77777777" w:rsidR="00795507" w:rsidRDefault="00795507" w:rsidP="000F2E6F">
      <w:pPr>
        <w:spacing w:after="0" w:line="240" w:lineRule="auto"/>
      </w:pPr>
      <w:r>
        <w:separator/>
      </w:r>
    </w:p>
  </w:footnote>
  <w:footnote w:type="continuationSeparator" w:id="0">
    <w:p w14:paraId="6049DC0B" w14:textId="77777777" w:rsidR="00795507" w:rsidRDefault="00795507" w:rsidP="000F2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EDE4A0" w14:textId="77777777" w:rsidR="00210BC1" w:rsidRDefault="00210BC1" w:rsidP="00210BC1">
    <w:pPr>
      <w:jc w:val="center"/>
      <w:rPr>
        <w:i/>
        <w:sz w:val="18"/>
        <w:szCs w:val="18"/>
      </w:rPr>
    </w:pPr>
    <w:r w:rsidRPr="00867A6C">
      <w:rPr>
        <w:rFonts w:ascii="Calibri" w:eastAsia="Calibri" w:hAnsi="Calibri" w:cs="Times New Roman"/>
        <w:noProof/>
      </w:rPr>
      <w:drawing>
        <wp:anchor distT="0" distB="0" distL="114300" distR="114300" simplePos="0" relativeHeight="251659264" behindDoc="1" locked="0" layoutInCell="1" allowOverlap="1" wp14:anchorId="635A5B1A" wp14:editId="1C65F21A">
          <wp:simplePos x="0" y="0"/>
          <wp:positionH relativeFrom="margin">
            <wp:align>left</wp:align>
          </wp:positionH>
          <wp:positionV relativeFrom="paragraph">
            <wp:posOffset>-626745</wp:posOffset>
          </wp:positionV>
          <wp:extent cx="5762625" cy="999490"/>
          <wp:effectExtent l="0" t="0" r="952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468BAC6" w14:textId="77777777" w:rsidR="00210BC1" w:rsidRDefault="00210BC1" w:rsidP="00210BC1">
    <w:pPr>
      <w:jc w:val="center"/>
      <w:rPr>
        <w:i/>
        <w:sz w:val="18"/>
        <w:szCs w:val="18"/>
      </w:rPr>
    </w:pPr>
  </w:p>
  <w:p w14:paraId="10D20018" w14:textId="77777777" w:rsidR="00210BC1" w:rsidRPr="002B4139" w:rsidRDefault="00210BC1" w:rsidP="00210BC1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p w14:paraId="5D9B9E79" w14:textId="1A52A76E" w:rsidR="000F2E6F" w:rsidRPr="00210BC1" w:rsidRDefault="000F2E6F" w:rsidP="00210BC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E6F"/>
    <w:rsid w:val="000137B8"/>
    <w:rsid w:val="00033656"/>
    <w:rsid w:val="000539A6"/>
    <w:rsid w:val="000C155A"/>
    <w:rsid w:val="000F2E6F"/>
    <w:rsid w:val="00120D9C"/>
    <w:rsid w:val="00124F97"/>
    <w:rsid w:val="0017347B"/>
    <w:rsid w:val="001912A6"/>
    <w:rsid w:val="00191697"/>
    <w:rsid w:val="001B7CBB"/>
    <w:rsid w:val="00210BC1"/>
    <w:rsid w:val="0022626C"/>
    <w:rsid w:val="002262E7"/>
    <w:rsid w:val="002429AA"/>
    <w:rsid w:val="00242D14"/>
    <w:rsid w:val="00261A48"/>
    <w:rsid w:val="00296E7C"/>
    <w:rsid w:val="002A01A7"/>
    <w:rsid w:val="002A2548"/>
    <w:rsid w:val="002C57EC"/>
    <w:rsid w:val="002D15D5"/>
    <w:rsid w:val="002F37F8"/>
    <w:rsid w:val="003905E3"/>
    <w:rsid w:val="0039136D"/>
    <w:rsid w:val="003C2E41"/>
    <w:rsid w:val="00410098"/>
    <w:rsid w:val="004350C0"/>
    <w:rsid w:val="00460771"/>
    <w:rsid w:val="00461AA6"/>
    <w:rsid w:val="00485DDB"/>
    <w:rsid w:val="004A1729"/>
    <w:rsid w:val="004C3606"/>
    <w:rsid w:val="004D139A"/>
    <w:rsid w:val="004F4DA0"/>
    <w:rsid w:val="005225EC"/>
    <w:rsid w:val="00523B96"/>
    <w:rsid w:val="00532BAA"/>
    <w:rsid w:val="005371D8"/>
    <w:rsid w:val="005610D4"/>
    <w:rsid w:val="00575B87"/>
    <w:rsid w:val="005760DD"/>
    <w:rsid w:val="00593708"/>
    <w:rsid w:val="005B2D85"/>
    <w:rsid w:val="005F6AA6"/>
    <w:rsid w:val="0060440F"/>
    <w:rsid w:val="006876EC"/>
    <w:rsid w:val="00690CC0"/>
    <w:rsid w:val="006A5C76"/>
    <w:rsid w:val="006D001A"/>
    <w:rsid w:val="006D1DEB"/>
    <w:rsid w:val="006E4E86"/>
    <w:rsid w:val="00710689"/>
    <w:rsid w:val="00733A4E"/>
    <w:rsid w:val="00746AFC"/>
    <w:rsid w:val="00795507"/>
    <w:rsid w:val="00835A9B"/>
    <w:rsid w:val="00843E6A"/>
    <w:rsid w:val="00865039"/>
    <w:rsid w:val="0087721C"/>
    <w:rsid w:val="00881397"/>
    <w:rsid w:val="009142FB"/>
    <w:rsid w:val="00920A2E"/>
    <w:rsid w:val="00925519"/>
    <w:rsid w:val="009B0289"/>
    <w:rsid w:val="009C050C"/>
    <w:rsid w:val="009D5662"/>
    <w:rsid w:val="009D6CDA"/>
    <w:rsid w:val="009E0FC3"/>
    <w:rsid w:val="009E5B7B"/>
    <w:rsid w:val="009E7B90"/>
    <w:rsid w:val="009E7E67"/>
    <w:rsid w:val="00A33D82"/>
    <w:rsid w:val="00A46CF2"/>
    <w:rsid w:val="00A8095E"/>
    <w:rsid w:val="00AC0756"/>
    <w:rsid w:val="00AD5D7A"/>
    <w:rsid w:val="00AE155B"/>
    <w:rsid w:val="00AF529C"/>
    <w:rsid w:val="00B53EC8"/>
    <w:rsid w:val="00B604C5"/>
    <w:rsid w:val="00B80535"/>
    <w:rsid w:val="00B84D21"/>
    <w:rsid w:val="00BC5826"/>
    <w:rsid w:val="00BD386C"/>
    <w:rsid w:val="00C24D92"/>
    <w:rsid w:val="00C4315B"/>
    <w:rsid w:val="00C526EB"/>
    <w:rsid w:val="00C554D1"/>
    <w:rsid w:val="00C67197"/>
    <w:rsid w:val="00CA78BC"/>
    <w:rsid w:val="00CB2079"/>
    <w:rsid w:val="00D027C1"/>
    <w:rsid w:val="00D34934"/>
    <w:rsid w:val="00D62C97"/>
    <w:rsid w:val="00D66C95"/>
    <w:rsid w:val="00DD13F4"/>
    <w:rsid w:val="00E21C2A"/>
    <w:rsid w:val="00E93B23"/>
    <w:rsid w:val="00EA23D7"/>
    <w:rsid w:val="00EE2AAD"/>
    <w:rsid w:val="00EF0872"/>
    <w:rsid w:val="00F0103E"/>
    <w:rsid w:val="00F412A2"/>
    <w:rsid w:val="00F72B4A"/>
    <w:rsid w:val="00FB343A"/>
    <w:rsid w:val="00FC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AC1B2"/>
  <w15:chartTrackingRefBased/>
  <w15:docId w15:val="{D590153D-0697-4FE0-887D-10B2A28F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E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2E6F"/>
  </w:style>
  <w:style w:type="paragraph" w:styleId="Footer">
    <w:name w:val="footer"/>
    <w:basedOn w:val="Normal"/>
    <w:link w:val="Foot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2E6F"/>
  </w:style>
  <w:style w:type="table" w:styleId="TableGrid">
    <w:name w:val="Table Grid"/>
    <w:basedOn w:val="TableNormal"/>
    <w:uiPriority w:val="59"/>
    <w:rsid w:val="000F2E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843E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85D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5DD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5DD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5D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5DD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5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D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56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C36440-621C-4004-A9A6-3C911C4DC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23</cp:revision>
  <dcterms:created xsi:type="dcterms:W3CDTF">2019-12-23T07:50:00Z</dcterms:created>
  <dcterms:modified xsi:type="dcterms:W3CDTF">2021-07-09T09:48:00Z</dcterms:modified>
</cp:coreProperties>
</file>